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B3151" w14:textId="77777777" w:rsidR="00A045AA" w:rsidRPr="00A045AA" w:rsidRDefault="00A045AA" w:rsidP="00A045AA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A045AA">
        <w:rPr>
          <w:rFonts w:ascii="Times New Roman" w:eastAsia="Times New Roman" w:hAnsi="Times New Roman"/>
          <w:sz w:val="24"/>
          <w:szCs w:val="24"/>
          <w:lang w:val="uk-UA" w:eastAsia="uk-UA"/>
        </w:rPr>
        <w:t>ЗАТВЕРДЖЕНО</w:t>
      </w:r>
    </w:p>
    <w:p w14:paraId="680FE529" w14:textId="77777777" w:rsidR="00A045AA" w:rsidRPr="00A045AA" w:rsidRDefault="00A045AA" w:rsidP="00A045AA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4D755F2" w14:textId="77777777" w:rsidR="00A045AA" w:rsidRPr="00A045AA" w:rsidRDefault="00A045AA" w:rsidP="00A045AA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A045AA">
        <w:rPr>
          <w:rFonts w:ascii="Times New Roman" w:eastAsia="Times New Roman" w:hAnsi="Times New Roman"/>
          <w:sz w:val="24"/>
          <w:szCs w:val="24"/>
          <w:lang w:val="uk-UA" w:eastAsia="uk-UA"/>
        </w:rPr>
        <w:t>Наказ Сумського міжрегіонального управління Міністерства юстиції України</w:t>
      </w:r>
    </w:p>
    <w:p w14:paraId="14090F04" w14:textId="77777777" w:rsidR="00A045AA" w:rsidRPr="00A045AA" w:rsidRDefault="00A045AA" w:rsidP="00A045AA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A91C7B9" w14:textId="49AB8AA6" w:rsidR="00A045AA" w:rsidRPr="00FA6F93" w:rsidRDefault="00FA6F93" w:rsidP="00A045AA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A6F93">
        <w:rPr>
          <w:rFonts w:ascii="Times New Roman" w:hAnsi="Times New Roman"/>
          <w:sz w:val="24"/>
          <w:szCs w:val="24"/>
          <w:u w:val="single"/>
          <w:lang w:eastAsia="uk-UA"/>
        </w:rPr>
        <w:t>08.01.2026</w:t>
      </w:r>
      <w:r w:rsidRPr="00FA6F93">
        <w:rPr>
          <w:rFonts w:ascii="Times New Roman" w:hAnsi="Times New Roman"/>
          <w:sz w:val="24"/>
          <w:szCs w:val="24"/>
          <w:lang w:eastAsia="uk-UA"/>
        </w:rPr>
        <w:t xml:space="preserve"> № </w:t>
      </w:r>
      <w:r w:rsidRPr="00FA6F93">
        <w:rPr>
          <w:rFonts w:ascii="Times New Roman" w:hAnsi="Times New Roman"/>
          <w:sz w:val="24"/>
          <w:szCs w:val="24"/>
          <w:u w:val="single"/>
          <w:lang w:eastAsia="uk-UA"/>
        </w:rPr>
        <w:t>77/7</w:t>
      </w:r>
    </w:p>
    <w:p w14:paraId="05A7D1B0" w14:textId="77777777" w:rsidR="00A045AA" w:rsidRPr="00A045AA" w:rsidRDefault="00A045AA" w:rsidP="00A045AA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B359143" w14:textId="77777777" w:rsidR="00FC0A6E" w:rsidRPr="00830164" w:rsidRDefault="00FC0A6E" w:rsidP="00FC0A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83016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ІНФОРМАЦІЙНА КАРТКА </w:t>
      </w:r>
    </w:p>
    <w:p w14:paraId="61129586" w14:textId="77777777" w:rsidR="00FC0A6E" w:rsidRPr="00830164" w:rsidRDefault="00FC0A6E" w:rsidP="00FC0A6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83016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адміністративної послуги з </w:t>
      </w:r>
      <w:bookmarkStart w:id="0" w:name="n12"/>
      <w:bookmarkEnd w:id="0"/>
      <w:r w:rsidRPr="0083016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державної реєстрації рішення про припинення організації роботодавців, об’єднання організацій роботодавців  </w:t>
      </w:r>
    </w:p>
    <w:p w14:paraId="20FF1BE2" w14:textId="77777777" w:rsidR="00FC0A6E" w:rsidRPr="00830164" w:rsidRDefault="00FC0A6E" w:rsidP="00FC0A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F20A414" w14:textId="77777777" w:rsidR="00A045AA" w:rsidRPr="00A045AA" w:rsidRDefault="00A045AA" w:rsidP="00A045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A045AA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Сумське міжрегіональне управління Міністерства юстиції України/</w:t>
      </w:r>
    </w:p>
    <w:p w14:paraId="12436D55" w14:textId="77777777" w:rsidR="00A045AA" w:rsidRPr="00A045AA" w:rsidRDefault="00A045AA" w:rsidP="00A045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A045AA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Центри надання адміністративних послуг Полтавської/Сумської/Чернігівської області</w:t>
      </w:r>
    </w:p>
    <w:p w14:paraId="661722CD" w14:textId="77777777" w:rsidR="009C3519" w:rsidRPr="00830164" w:rsidRDefault="009C3519" w:rsidP="00FC0A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pPr w:leftFromText="180" w:rightFromText="180" w:vertAnchor="text" w:tblpXSpec="right" w:tblpY="1"/>
        <w:tblOverlap w:val="never"/>
        <w:tblW w:w="4954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1862"/>
        <w:gridCol w:w="7446"/>
      </w:tblGrid>
      <w:tr w:rsidR="00FC0A6E" w:rsidRPr="00830164" w14:paraId="08691621" w14:textId="77777777" w:rsidTr="004A526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9F0CE8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10BEF27B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FC0A6E" w:rsidRPr="00830164" w14:paraId="1B9D5420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82A15E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  <w:p w14:paraId="28756186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  <w:p w14:paraId="3A2B2B5F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14:paraId="252B9F40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891585" w14:textId="77777777" w:rsidR="00FC0A6E" w:rsidRPr="00830164" w:rsidRDefault="00FC0A6E" w:rsidP="004A526D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46FB2C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Сумське міжрегіональне управління Міністерства юстиції України:</w:t>
            </w:r>
          </w:p>
          <w:p w14:paraId="621EC2D7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адреса для листування: 40014, м. Суми, вул. Герасима Кондратьєва, 28;</w:t>
            </w:r>
          </w:p>
          <w:p w14:paraId="512595AF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29EC43C6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40014,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67F0DDAA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1E74C1B0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00374B3E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Понеділок:   08:00 – 17:00</w:t>
            </w:r>
          </w:p>
          <w:p w14:paraId="644E35E1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Вівторок:      08:00 – 17:00</w:t>
            </w:r>
          </w:p>
          <w:p w14:paraId="2775E6F6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Середа:         08:00 – 17:00</w:t>
            </w:r>
          </w:p>
          <w:p w14:paraId="712A34A5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Четвер:         08:00 – 17:00</w:t>
            </w:r>
          </w:p>
          <w:p w14:paraId="7B329081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П'ятниця:     08:00 – 15:45</w:t>
            </w:r>
          </w:p>
          <w:p w14:paraId="5DDE9AB9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Перерва:      12:00 – 12:45</w:t>
            </w:r>
          </w:p>
          <w:p w14:paraId="3FE2A0C5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Вихідний  день: субота, неділя </w:t>
            </w:r>
          </w:p>
          <w:p w14:paraId="743E7F2E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тел. (0532) 60-66-68; (0542) 78-06-68; (0462) 77-51-31</w:t>
            </w:r>
          </w:p>
          <w:p w14:paraId="1CA1EAD8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адреса електронної пошти: udr.sm@sumyjust.gov.ua</w:t>
            </w:r>
          </w:p>
          <w:p w14:paraId="0ABB1FF0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веб-сайт: http://sumyjust.gov.ua</w:t>
            </w:r>
          </w:p>
          <w:p w14:paraId="47C4E7E5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14:paraId="68010E63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Центри надання адміністративних послуг Полтавської/Сумської/Чернігівської області (відповідно до постанови Кабінету Міністрів України від 1 жовтня 2025 р. № 1226):</w:t>
            </w:r>
          </w:p>
          <w:p w14:paraId="0B91CFC6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місцезнаходження: місцезнаходження відповідного центру</w:t>
            </w:r>
          </w:p>
          <w:p w14:paraId="73DC904E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режим роботи: згідно режиму відповідного центру</w:t>
            </w:r>
          </w:p>
          <w:p w14:paraId="6F98F512" w14:textId="77777777" w:rsidR="00A045AA" w:rsidRPr="00A045AA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AFC4985" w14:textId="59FEB3BD" w:rsidR="00FC0A6E" w:rsidRPr="00830164" w:rsidRDefault="00A045AA" w:rsidP="00A0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Інформація за посиланням: https://center.diia.gov.ua/cnap-map</w:t>
            </w:r>
          </w:p>
        </w:tc>
      </w:tr>
      <w:tr w:rsidR="00FC0A6E" w:rsidRPr="00830164" w14:paraId="0EB9211D" w14:textId="77777777" w:rsidTr="004A526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B11D2C" w14:textId="77777777" w:rsidR="00FC0A6E" w:rsidRPr="00830164" w:rsidRDefault="00FC0A6E" w:rsidP="004A5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C0A6E" w:rsidRPr="002B7017" w14:paraId="53272E0E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F382063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bookmarkStart w:id="1" w:name="n14"/>
            <w:bookmarkEnd w:id="1"/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573F6169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88E544" w14:textId="77777777" w:rsidR="00FC0A6E" w:rsidRPr="00830164" w:rsidRDefault="00FC0A6E" w:rsidP="004A526D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 України «Про організації роботодавців, їх об'єднання, права і гарантії їх діяльності»;</w:t>
            </w:r>
          </w:p>
          <w:p w14:paraId="5FD03FA9" w14:textId="77777777" w:rsidR="00FC0A6E" w:rsidRPr="00830164" w:rsidRDefault="00FC0A6E" w:rsidP="004A526D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FC0A6E" w:rsidRPr="00830164" w14:paraId="4E4F888B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11EAC00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30B93878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81D79" w14:textId="77777777" w:rsidR="00FC0A6E" w:rsidRPr="00830164" w:rsidRDefault="00FC0A6E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C0A6E" w:rsidRPr="002B7017" w14:paraId="7520C72F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C361150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21431B95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85DDBA" w14:textId="77777777" w:rsidR="00FC0A6E" w:rsidRPr="00830164" w:rsidRDefault="00FC0A6E" w:rsidP="004A526D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897DDB1" w14:textId="77777777" w:rsidR="00FC0A6E" w:rsidRPr="00830164" w:rsidRDefault="00FC0A6E" w:rsidP="004A526D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 427/28557</w:t>
            </w:r>
          </w:p>
        </w:tc>
      </w:tr>
      <w:tr w:rsidR="00FC0A6E" w:rsidRPr="00830164" w14:paraId="0B80CC60" w14:textId="77777777" w:rsidTr="004A526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8647E5" w14:textId="77777777" w:rsidR="00FC0A6E" w:rsidRPr="00830164" w:rsidRDefault="00FC0A6E" w:rsidP="004A5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FC0A6E" w:rsidRPr="00830164" w14:paraId="0746A212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72D2A7B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4AC3A5F2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C21905" w14:textId="618FD0E5" w:rsidR="00FC0A6E" w:rsidRPr="00830164" w:rsidRDefault="00FC0A6E" w:rsidP="004A526D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Звернення уповноваженого представника юридичної особи (далі – заявник)</w:t>
            </w:r>
          </w:p>
        </w:tc>
      </w:tr>
      <w:tr w:rsidR="00FC0A6E" w:rsidRPr="002B7017" w14:paraId="384D8E0C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BC44A6E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74683925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6542D1" w14:textId="77777777" w:rsidR="00FC0A6E" w:rsidRPr="00830164" w:rsidRDefault="00FC0A6E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bookmarkStart w:id="2" w:name="n550"/>
            <w:bookmarkEnd w:id="2"/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примірник оригіналу (нотаріально засвідчена копія) рішення відповідного органу юридичної особи про припинення юридичної особи;</w:t>
            </w:r>
          </w:p>
          <w:p w14:paraId="10C127DE" w14:textId="25C3DC0F" w:rsidR="00FC0A6E" w:rsidRPr="00830164" w:rsidRDefault="00FC0A6E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відомості про серію та номер паспорта –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паспорта), строк заявлення кредиторами своїх вимог, – у разі відсутності зазначених відомостей у рішенні відповідного органу юридичної особи про припинення юридичної особи.</w:t>
            </w:r>
          </w:p>
          <w:p w14:paraId="5D231E41" w14:textId="77777777" w:rsidR="00FC0A6E" w:rsidRPr="00830164" w:rsidRDefault="00FC0A6E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274C7CB4" w14:textId="77777777" w:rsidR="00FC0A6E" w:rsidRPr="00830164" w:rsidRDefault="00FC0A6E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bookmarkStart w:id="3" w:name="n471"/>
            <w:bookmarkEnd w:id="3"/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</w:t>
            </w: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реєстрі юридичних осіб, фізичних осіб – підприємців та громадських формувань).</w:t>
            </w:r>
          </w:p>
          <w:p w14:paraId="3C58DE1B" w14:textId="77777777" w:rsidR="00FC0A6E" w:rsidRPr="00830164" w:rsidRDefault="00FC0A6E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FC0A6E" w:rsidRPr="002B7017" w14:paraId="0D5099B2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24F2CD7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0277FCB7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26AC55" w14:textId="77777777" w:rsidR="00FC0A6E" w:rsidRPr="00830164" w:rsidRDefault="00FC0A6E" w:rsidP="004A526D">
            <w:pPr>
              <w:spacing w:after="0" w:line="240" w:lineRule="auto"/>
              <w:ind w:firstLine="21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 У паперовій формі документи подаються заявником особисто або поштовим відправленням.</w:t>
            </w:r>
          </w:p>
          <w:p w14:paraId="76AE0707" w14:textId="77777777" w:rsidR="009C3519" w:rsidRPr="00830164" w:rsidRDefault="009C3519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FC0A6E" w:rsidRPr="00830164" w14:paraId="5B303A80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82508C5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6FCE55DD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C0F97E" w14:textId="77777777" w:rsidR="00FC0A6E" w:rsidRPr="00830164" w:rsidRDefault="00FC0A6E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Безоплатно</w:t>
            </w:r>
          </w:p>
        </w:tc>
      </w:tr>
      <w:tr w:rsidR="00FC0A6E" w:rsidRPr="00830164" w14:paraId="691CC200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44137A2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35003AB6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D9316E" w14:textId="77777777" w:rsidR="00FC0A6E" w:rsidRPr="00830164" w:rsidRDefault="00FC0A6E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7B4A3694" w14:textId="77777777" w:rsidR="00FC0A6E" w:rsidRPr="00830164" w:rsidRDefault="00FC0A6E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C0A6E" w:rsidRPr="002B7017" w14:paraId="5DDF78B7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F4B6C1E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5B7F86E0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826C60" w14:textId="77777777" w:rsidR="00F2680B" w:rsidRPr="00830164" w:rsidRDefault="00F2680B" w:rsidP="00F2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документи подано особою, яка не має на це повноважень;</w:t>
            </w:r>
          </w:p>
          <w:p w14:paraId="0F2A6DA8" w14:textId="77777777" w:rsidR="00F2680B" w:rsidRPr="00830164" w:rsidRDefault="00F2680B" w:rsidP="00F2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4EFDE001" w14:textId="77777777" w:rsidR="00F2680B" w:rsidRPr="00830164" w:rsidRDefault="00F2680B" w:rsidP="00F2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A9CDF09" w14:textId="77777777" w:rsidR="00F2680B" w:rsidRPr="00830164" w:rsidRDefault="00F2680B" w:rsidP="00F2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подання документів з порушенням встановленого законодавством строку для їх подання;</w:t>
            </w:r>
          </w:p>
          <w:p w14:paraId="791EE3D1" w14:textId="77777777" w:rsidR="00F2680B" w:rsidRPr="00830164" w:rsidRDefault="00F2680B" w:rsidP="00F2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документи подані до неналежного суб’єкта державної реєстрації;</w:t>
            </w:r>
          </w:p>
          <w:p w14:paraId="367B9A53" w14:textId="77777777" w:rsidR="00F2680B" w:rsidRPr="00830164" w:rsidRDefault="00F2680B" w:rsidP="00F2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документи суперечать вимогам Конституції та законів України;</w:t>
            </w:r>
          </w:p>
          <w:p w14:paraId="63CDAD46" w14:textId="77777777" w:rsidR="00F2680B" w:rsidRPr="00830164" w:rsidRDefault="00F2680B" w:rsidP="00F2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документи суперечать статуту громадського формування;</w:t>
            </w:r>
          </w:p>
          <w:p w14:paraId="21308809" w14:textId="647D4DDD" w:rsidR="00FC0A6E" w:rsidRPr="00830164" w:rsidRDefault="00F2680B" w:rsidP="00F2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C0A6E" w:rsidRPr="00830164" w14:paraId="030A7F01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126EE34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2D8D260C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F95614" w14:textId="77777777" w:rsidR="00FC0A6E" w:rsidRPr="00830164" w:rsidRDefault="00FC0A6E" w:rsidP="004A526D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bookmarkStart w:id="4" w:name="o638"/>
            <w:bookmarkEnd w:id="4"/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- внесення відповідного запису до </w:t>
            </w: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6A680E30" w14:textId="77777777" w:rsidR="00FC0A6E" w:rsidRPr="00830164" w:rsidRDefault="00FC0A6E" w:rsidP="004A526D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рішення про проведення державної реєстрації;</w:t>
            </w:r>
          </w:p>
          <w:p w14:paraId="34F527DF" w14:textId="77777777" w:rsidR="00FC0A6E" w:rsidRPr="00830164" w:rsidRDefault="00FC0A6E" w:rsidP="004A526D">
            <w:pPr>
              <w:tabs>
                <w:tab w:val="left" w:pos="35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- виписка з </w:t>
            </w: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3C076716" w14:textId="77777777" w:rsidR="00FC0A6E" w:rsidRPr="00830164" w:rsidRDefault="00FC0A6E" w:rsidP="004A526D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- рішення та повідомлення про відмову у державній реєстрації із </w:t>
            </w: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зазначенням виключного переліку підстав для відмови</w:t>
            </w:r>
          </w:p>
        </w:tc>
      </w:tr>
      <w:tr w:rsidR="00FC0A6E" w:rsidRPr="00830164" w14:paraId="13352AC7" w14:textId="77777777" w:rsidTr="004A526D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4B6EBD5" w14:textId="77777777" w:rsidR="00FC0A6E" w:rsidRPr="00830164" w:rsidRDefault="00FC0A6E" w:rsidP="004A52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</w:p>
        </w:tc>
        <w:tc>
          <w:tcPr>
            <w:tcW w:w="9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38821323" w14:textId="77777777" w:rsidR="00FC0A6E" w:rsidRPr="00830164" w:rsidRDefault="00FC0A6E" w:rsidP="004A526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24FE81" w14:textId="5865344E" w:rsidR="00FC0A6E" w:rsidRPr="00830164" w:rsidRDefault="00FC0A6E" w:rsidP="004A526D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Результати надання адміністративної послуги у сфері державної реєстрації</w:t>
            </w: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 електронній формі</w:t>
            </w: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33447E12" w14:textId="77777777" w:rsidR="00FC0A6E" w:rsidRPr="00830164" w:rsidRDefault="00FC0A6E" w:rsidP="004A526D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14:paraId="65A53EE5" w14:textId="77777777" w:rsidR="00FC0A6E" w:rsidRPr="00830164" w:rsidRDefault="00FC0A6E" w:rsidP="004A526D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Документи надаються заявнику у паперовій формі:</w:t>
            </w:r>
          </w:p>
          <w:p w14:paraId="0F6AC68A" w14:textId="326F6D36" w:rsidR="00FC0A6E" w:rsidRPr="00830164" w:rsidRDefault="00A045AA" w:rsidP="004A526D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045A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Сумським міжрегіональним управлінням Міністерства юстиції України – у разі подання документів до Сумського міжрегіонального управління Міністерства юстиції України;</w:t>
            </w:r>
          </w:p>
          <w:p w14:paraId="0E4F4C77" w14:textId="77777777" w:rsidR="00FC0A6E" w:rsidRPr="00830164" w:rsidRDefault="00FC0A6E" w:rsidP="004A526D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3016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79B6DAF2" w14:textId="6A91F7B6" w:rsidR="009C3519" w:rsidRPr="00830164" w:rsidRDefault="009C3519" w:rsidP="009C3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bookmarkStart w:id="5" w:name="n43"/>
      <w:bookmarkEnd w:id="5"/>
      <w:r w:rsidRPr="00830164">
        <w:rPr>
          <w:rFonts w:ascii="Times New Roman" w:eastAsia="Times New Roman" w:hAnsi="Times New Roman"/>
          <w:sz w:val="24"/>
          <w:szCs w:val="24"/>
          <w:lang w:val="uk-UA"/>
        </w:rPr>
        <w:t>_______________________</w:t>
      </w:r>
    </w:p>
    <w:p w14:paraId="375DFB9E" w14:textId="49FDA4FD" w:rsidR="00EE3C3D" w:rsidRPr="00830164" w:rsidRDefault="009C3519" w:rsidP="00637822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 w:rsidRPr="00830164">
        <w:rPr>
          <w:rFonts w:ascii="Times New Roman" w:eastAsia="Times New Roman" w:hAnsi="Times New Roman"/>
          <w:sz w:val="20"/>
          <w:szCs w:val="20"/>
          <w:lang w:val="uk-UA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22AF4E76" w14:textId="3A61C275" w:rsidR="00882B22" w:rsidRPr="00830164" w:rsidRDefault="00882B22" w:rsidP="00637822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536DE82E" w14:textId="3A711935" w:rsidR="00882B22" w:rsidRPr="00830164" w:rsidRDefault="00882B22" w:rsidP="00637822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1FE0E0B2" w14:textId="77777777" w:rsidR="00882B22" w:rsidRPr="00830164" w:rsidRDefault="00882B22" w:rsidP="00637822">
      <w:pPr>
        <w:spacing w:after="0" w:line="276" w:lineRule="auto"/>
        <w:jc w:val="both"/>
        <w:rPr>
          <w:lang w:val="uk-UA"/>
        </w:rPr>
      </w:pPr>
      <w:bookmarkStart w:id="6" w:name="_GoBack"/>
      <w:bookmarkEnd w:id="6"/>
    </w:p>
    <w:sectPr w:rsidR="00882B22" w:rsidRPr="00830164" w:rsidSect="009C3519">
      <w:headerReference w:type="default" r:id="rId6"/>
      <w:pgSz w:w="11906" w:h="16838"/>
      <w:pgMar w:top="102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087D0" w14:textId="77777777" w:rsidR="005B5CD9" w:rsidRDefault="005B5CD9" w:rsidP="000B7B40">
      <w:pPr>
        <w:spacing w:after="0" w:line="240" w:lineRule="auto"/>
      </w:pPr>
      <w:r>
        <w:separator/>
      </w:r>
    </w:p>
  </w:endnote>
  <w:endnote w:type="continuationSeparator" w:id="0">
    <w:p w14:paraId="6580103E" w14:textId="77777777" w:rsidR="005B5CD9" w:rsidRDefault="005B5CD9" w:rsidP="000B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3B5A0" w14:textId="77777777" w:rsidR="005B5CD9" w:rsidRDefault="005B5CD9" w:rsidP="000B7B40">
      <w:pPr>
        <w:spacing w:after="0" w:line="240" w:lineRule="auto"/>
      </w:pPr>
      <w:r>
        <w:separator/>
      </w:r>
    </w:p>
  </w:footnote>
  <w:footnote w:type="continuationSeparator" w:id="0">
    <w:p w14:paraId="0042CF35" w14:textId="77777777" w:rsidR="005B5CD9" w:rsidRDefault="005B5CD9" w:rsidP="000B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134460"/>
      <w:docPartObj>
        <w:docPartGallery w:val="Page Numbers (Top of Page)"/>
        <w:docPartUnique/>
      </w:docPartObj>
    </w:sdtPr>
    <w:sdtEndPr/>
    <w:sdtContent>
      <w:p w14:paraId="2EAA4B2A" w14:textId="396A6D8D" w:rsidR="000B7B40" w:rsidRDefault="000B7B40" w:rsidP="004A52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A0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6B"/>
    <w:rsid w:val="000469A6"/>
    <w:rsid w:val="000B7B40"/>
    <w:rsid w:val="00126E41"/>
    <w:rsid w:val="00182A0A"/>
    <w:rsid w:val="00216229"/>
    <w:rsid w:val="00243F35"/>
    <w:rsid w:val="0025556C"/>
    <w:rsid w:val="002B7017"/>
    <w:rsid w:val="002C5938"/>
    <w:rsid w:val="002E095C"/>
    <w:rsid w:val="00453B6B"/>
    <w:rsid w:val="004A526D"/>
    <w:rsid w:val="004C5237"/>
    <w:rsid w:val="005B5CD9"/>
    <w:rsid w:val="00637822"/>
    <w:rsid w:val="006433E6"/>
    <w:rsid w:val="0065235D"/>
    <w:rsid w:val="006B0383"/>
    <w:rsid w:val="00830164"/>
    <w:rsid w:val="00882B22"/>
    <w:rsid w:val="008E3913"/>
    <w:rsid w:val="009B4890"/>
    <w:rsid w:val="009C3519"/>
    <w:rsid w:val="00A045AA"/>
    <w:rsid w:val="00AC7E30"/>
    <w:rsid w:val="00AF2800"/>
    <w:rsid w:val="00B427A5"/>
    <w:rsid w:val="00B72718"/>
    <w:rsid w:val="00BF02B4"/>
    <w:rsid w:val="00C15B3F"/>
    <w:rsid w:val="00C50FC7"/>
    <w:rsid w:val="00C8667F"/>
    <w:rsid w:val="00CC30AA"/>
    <w:rsid w:val="00D0439D"/>
    <w:rsid w:val="00D513D0"/>
    <w:rsid w:val="00E55F4A"/>
    <w:rsid w:val="00E66466"/>
    <w:rsid w:val="00EE3C3D"/>
    <w:rsid w:val="00F15E20"/>
    <w:rsid w:val="00F2680B"/>
    <w:rsid w:val="00F43C87"/>
    <w:rsid w:val="00F878E1"/>
    <w:rsid w:val="00FA6F93"/>
    <w:rsid w:val="00F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4C43"/>
  <w15:docId w15:val="{79580A20-CA85-47FD-AF95-84B29FC2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3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B3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7B4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7B40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8"/>
    <w:uiPriority w:val="59"/>
    <w:rsid w:val="009C351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9C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2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2A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128</cp:revision>
  <cp:lastPrinted>2026-01-20T07:29:00Z</cp:lastPrinted>
  <dcterms:created xsi:type="dcterms:W3CDTF">2022-11-29T06:39:00Z</dcterms:created>
  <dcterms:modified xsi:type="dcterms:W3CDTF">2026-01-20T07:30:00Z</dcterms:modified>
</cp:coreProperties>
</file>